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580" w:rsidRDefault="00113580" w:rsidP="00113580">
      <w:pPr>
        <w:pStyle w:val="Body"/>
      </w:pPr>
      <w:bookmarkStart w:id="0" w:name="_GoBack"/>
      <w:bookmarkEnd w:id="0"/>
      <w:r>
        <w:t>Environmental Protection Agency</w:t>
      </w:r>
    </w:p>
    <w:p w:rsidR="00113580" w:rsidRDefault="00113580" w:rsidP="00113580">
      <w:pPr>
        <w:pStyle w:val="Body"/>
      </w:pPr>
      <w:r>
        <w:rPr>
          <w:lang w:val="sv-SE"/>
        </w:rPr>
        <w:t xml:space="preserve">Water Docket  </w:t>
      </w:r>
    </w:p>
    <w:p w:rsidR="00113580" w:rsidRDefault="00113580" w:rsidP="00113580">
      <w:pPr>
        <w:pStyle w:val="Body"/>
      </w:pPr>
      <w:r>
        <w:t>Mail Code 2822T</w:t>
      </w:r>
    </w:p>
    <w:p w:rsidR="00113580" w:rsidRDefault="00113580" w:rsidP="00113580">
      <w:pPr>
        <w:pStyle w:val="Body"/>
      </w:pPr>
      <w:r>
        <w:t>1200 Pennsylvania Avenue, NW</w:t>
      </w:r>
    </w:p>
    <w:p w:rsidR="00113580" w:rsidRDefault="00113580" w:rsidP="00113580">
      <w:pPr>
        <w:pStyle w:val="Body"/>
      </w:pPr>
      <w:r>
        <w:t xml:space="preserve">Washington, DC 20460 </w:t>
      </w:r>
    </w:p>
    <w:p w:rsidR="00113580" w:rsidRDefault="00113580" w:rsidP="00113580">
      <w:pPr>
        <w:pStyle w:val="Body"/>
      </w:pPr>
    </w:p>
    <w:p w:rsidR="00076292" w:rsidRDefault="00113580" w:rsidP="00113580">
      <w:pPr>
        <w:pStyle w:val="Body"/>
        <w:rPr>
          <w:rFonts w:hAnsi="Times New Roman" w:cs="Times New Roman"/>
        </w:rPr>
      </w:pPr>
      <w:r>
        <w:t>September 30, 2014</w:t>
      </w:r>
      <w:r w:rsidR="00B0574D">
        <w:rPr>
          <w:rFonts w:ascii="Courier New" w:hAnsi="Courier New" w:cs="Courier New"/>
        </w:rPr>
        <w:br/>
      </w:r>
      <w:r w:rsidR="00B0574D">
        <w:rPr>
          <w:rFonts w:ascii="Courier New" w:hAnsi="Courier New" w:cs="Courier New"/>
        </w:rPr>
        <w:br/>
      </w:r>
      <w:r>
        <w:rPr>
          <w:rFonts w:hAnsi="Times New Roman" w:cs="Times New Roman"/>
        </w:rPr>
        <w:t xml:space="preserve">RE:  </w:t>
      </w:r>
      <w:r w:rsidRPr="00113580">
        <w:rPr>
          <w:rFonts w:hAnsi="Times New Roman" w:cs="Times New Roman"/>
          <w:b/>
        </w:rPr>
        <w:t>Docket ID No. EPA-HQ-OW-2011-0880</w:t>
      </w:r>
      <w:r>
        <w:rPr>
          <w:rFonts w:hAnsi="Times New Roman" w:cs="Times New Roman"/>
        </w:rPr>
        <w:t>, Proposed rule to define “Waters of the United States” under the Clean Water Act</w:t>
      </w:r>
      <w:r>
        <w:rPr>
          <w:rFonts w:hAnsi="Times New Roman" w:cs="Times New Roman"/>
        </w:rPr>
        <w:br/>
      </w:r>
      <w:r w:rsidR="00B0574D" w:rsidRPr="00113580">
        <w:rPr>
          <w:rFonts w:hAnsi="Times New Roman" w:cs="Times New Roman"/>
        </w:rPr>
        <w:br/>
      </w:r>
      <w:r w:rsidR="00B0574D" w:rsidRPr="00113580">
        <w:rPr>
          <w:rFonts w:hAnsi="Times New Roman" w:cs="Times New Roman"/>
        </w:rPr>
        <w:br/>
        <w:t>I am writing to submit comments to the Environmental Protection Agency and the Corps of Engineers proposed rule regarding Definition of Waters of the U.S. under the Clean Water Act.</w:t>
      </w:r>
      <w:r w:rsidR="00B0574D" w:rsidRPr="00113580">
        <w:rPr>
          <w:rFonts w:hAnsi="Times New Roman" w:cs="Times New Roman"/>
        </w:rPr>
        <w:br/>
      </w:r>
      <w:r w:rsidR="00B0574D" w:rsidRPr="00113580">
        <w:rPr>
          <w:rFonts w:hAnsi="Times New Roman" w:cs="Times New Roman"/>
        </w:rPr>
        <w:br/>
        <w:t xml:space="preserve">The proposed rule does not provide clarity or certainty as EPA has stated. The only thing that is clear and certain is that, under this rule, it will be </w:t>
      </w:r>
      <w:r>
        <w:rPr>
          <w:rFonts w:hAnsi="Times New Roman" w:cs="Times New Roman"/>
        </w:rPr>
        <w:t>more difficult to farm</w:t>
      </w:r>
      <w:r w:rsidR="00B0574D" w:rsidRPr="00113580">
        <w:rPr>
          <w:rFonts w:hAnsi="Times New Roman" w:cs="Times New Roman"/>
        </w:rPr>
        <w:t>, or make changes to the land -- even if those changes would benefit the environment.  I work to protect water quality regardless of whether it is legally required by EPA. It is one of the values I hold as a farmer.</w:t>
      </w:r>
      <w:r w:rsidR="00B0574D" w:rsidRPr="00113580">
        <w:rPr>
          <w:rFonts w:hAnsi="Times New Roman" w:cs="Times New Roman"/>
        </w:rPr>
        <w:br/>
      </w:r>
      <w:r w:rsidR="00B0574D" w:rsidRPr="00113580">
        <w:rPr>
          <w:rFonts w:hAnsi="Times New Roman" w:cs="Times New Roman"/>
        </w:rPr>
        <w:br/>
        <w:t xml:space="preserve">Farmers like me will be severely impacted. </w:t>
      </w:r>
      <w:r>
        <w:rPr>
          <w:rFonts w:hAnsi="Times New Roman" w:cs="Times New Roman"/>
        </w:rPr>
        <w:t xml:space="preserve">This proposed rule could affect the way I build fences, fertilize my crops or control weeds on my farm.  </w:t>
      </w:r>
      <w:r w:rsidR="00B0574D" w:rsidRPr="00113580">
        <w:rPr>
          <w:rFonts w:hAnsi="Times New Roman" w:cs="Times New Roman"/>
        </w:rPr>
        <w:t>Therefore, I ask you to withdraw the proposed rule.</w:t>
      </w:r>
      <w:r w:rsidR="00B0574D" w:rsidRPr="00113580">
        <w:rPr>
          <w:rFonts w:hAnsi="Times New Roman" w:cs="Times New Roman"/>
        </w:rPr>
        <w:br/>
      </w:r>
      <w:r w:rsidR="00B0574D" w:rsidRPr="00113580">
        <w:rPr>
          <w:rFonts w:hAnsi="Times New Roman" w:cs="Times New Roman"/>
        </w:rPr>
        <w:br/>
        <w:t>The proposed rule would significantly expand the scope of navigable waters subject to Clean Water Act jurisdiction by regulating small and remote waters -- many of which are not even wet or considered waters under any common understanding of that word. I write in opposition to the proposed rule.</w:t>
      </w:r>
    </w:p>
    <w:p w:rsidR="00427255" w:rsidRDefault="00427255" w:rsidP="00113580">
      <w:pPr>
        <w:pStyle w:val="Body"/>
        <w:rPr>
          <w:rFonts w:hAnsi="Times New Roman" w:cs="Times New Roman"/>
        </w:rPr>
      </w:pPr>
    </w:p>
    <w:p w:rsidR="00427255" w:rsidRDefault="00427255" w:rsidP="00113580">
      <w:pPr>
        <w:pStyle w:val="Body"/>
        <w:rPr>
          <w:rFonts w:hAnsi="Times New Roman" w:cs="Times New Roman"/>
        </w:rPr>
      </w:pPr>
      <w:r>
        <w:rPr>
          <w:rFonts w:hAnsi="Times New Roman" w:cs="Times New Roman"/>
        </w:rPr>
        <w:t>Sincerely,</w:t>
      </w:r>
    </w:p>
    <w:p w:rsidR="00A262F5" w:rsidRDefault="00A262F5" w:rsidP="00113580">
      <w:pPr>
        <w:pStyle w:val="Body"/>
        <w:rPr>
          <w:rFonts w:hAnsi="Times New Roman" w:cs="Times New Roman"/>
        </w:rPr>
      </w:pPr>
    </w:p>
    <w:p w:rsidR="00A262F5" w:rsidRDefault="00A262F5" w:rsidP="00113580">
      <w:pPr>
        <w:pStyle w:val="Body"/>
        <w:rPr>
          <w:rFonts w:hAnsi="Times New Roman" w:cs="Times New Roman"/>
        </w:rPr>
      </w:pPr>
    </w:p>
    <w:p w:rsidR="00A262F5" w:rsidRDefault="00A262F5" w:rsidP="00113580">
      <w:pPr>
        <w:pStyle w:val="Body"/>
        <w:rPr>
          <w:rFonts w:hAnsi="Times New Roman" w:cs="Times New Roman"/>
        </w:rPr>
      </w:pPr>
      <w:r>
        <w:rPr>
          <w:rFonts w:hAnsi="Times New Roman" w:cs="Times New Roman"/>
        </w:rPr>
        <w:t>(Name)</w:t>
      </w:r>
    </w:p>
    <w:p w:rsidR="00A262F5" w:rsidRPr="00113580" w:rsidRDefault="00A262F5" w:rsidP="00113580">
      <w:pPr>
        <w:pStyle w:val="Body"/>
      </w:pPr>
      <w:r>
        <w:rPr>
          <w:rFonts w:hAnsi="Times New Roman" w:cs="Times New Roman"/>
        </w:rPr>
        <w:t>(Town, KY)</w:t>
      </w:r>
    </w:p>
    <w:sectPr w:rsidR="00A262F5" w:rsidRPr="001135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74D"/>
    <w:rsid w:val="00076292"/>
    <w:rsid w:val="00113580"/>
    <w:rsid w:val="0021515E"/>
    <w:rsid w:val="00427255"/>
    <w:rsid w:val="00A262F5"/>
    <w:rsid w:val="00B0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574D"/>
    <w:rPr>
      <w:color w:val="0000FF"/>
      <w:u w:val="single"/>
    </w:rPr>
  </w:style>
  <w:style w:type="paragraph" w:customStyle="1" w:styleId="Body">
    <w:name w:val="Body"/>
    <w:rsid w:val="0011358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574D"/>
    <w:rPr>
      <w:color w:val="0000FF"/>
      <w:u w:val="single"/>
    </w:rPr>
  </w:style>
  <w:style w:type="paragraph" w:customStyle="1" w:styleId="Body">
    <w:name w:val="Body"/>
    <w:rsid w:val="0011358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1159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KNS0266</cp:lastModifiedBy>
  <cp:revision>2</cp:revision>
  <dcterms:created xsi:type="dcterms:W3CDTF">2014-09-24T13:40:00Z</dcterms:created>
  <dcterms:modified xsi:type="dcterms:W3CDTF">2014-09-24T13:40:00Z</dcterms:modified>
</cp:coreProperties>
</file>